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51B86" w14:textId="77777777" w:rsidR="008D7373" w:rsidRPr="00F13A71" w:rsidRDefault="006C1612" w:rsidP="00FB3EED">
      <w:pPr>
        <w:jc w:val="center"/>
        <w:rPr>
          <w:rFonts w:ascii="Verdana" w:hAnsi="Verdana"/>
          <w:b/>
          <w:sz w:val="20"/>
          <w:szCs w:val="20"/>
        </w:rPr>
      </w:pPr>
      <w:r w:rsidRPr="00F13A71">
        <w:rPr>
          <w:rFonts w:ascii="Verdana" w:hAnsi="Verdana"/>
          <w:b/>
          <w:sz w:val="20"/>
          <w:szCs w:val="20"/>
        </w:rPr>
        <w:t>Informácia o spracúvaní osobných údajov</w:t>
      </w:r>
      <w:r w:rsidR="00B463F5" w:rsidRPr="00F13A71">
        <w:rPr>
          <w:rFonts w:ascii="Verdana" w:hAnsi="Verdana"/>
          <w:b/>
          <w:sz w:val="20"/>
          <w:szCs w:val="20"/>
        </w:rPr>
        <w:t xml:space="preserve"> uchádzačov o zamestnanie</w:t>
      </w:r>
    </w:p>
    <w:p w14:paraId="076DD93F" w14:textId="77777777" w:rsidR="00FB3EED" w:rsidRPr="00F13A71" w:rsidRDefault="00FB3EED" w:rsidP="00FB3EED">
      <w:pPr>
        <w:jc w:val="center"/>
        <w:rPr>
          <w:rFonts w:ascii="Verdana" w:hAnsi="Verdana"/>
          <w:b/>
          <w:sz w:val="20"/>
          <w:szCs w:val="20"/>
        </w:rPr>
      </w:pPr>
      <w:r w:rsidRPr="00F13A71">
        <w:rPr>
          <w:rFonts w:ascii="Verdana" w:hAnsi="Verdana"/>
          <w:b/>
          <w:sz w:val="20"/>
          <w:szCs w:val="20"/>
        </w:rPr>
        <w:t xml:space="preserve">Pre informačný systém: </w:t>
      </w:r>
      <w:r w:rsidRPr="00281283">
        <w:rPr>
          <w:rFonts w:ascii="Verdana" w:hAnsi="Verdana"/>
          <w:b/>
          <w:sz w:val="20"/>
          <w:szCs w:val="20"/>
        </w:rPr>
        <w:t xml:space="preserve">IS </w:t>
      </w:r>
      <w:r w:rsidR="00AD4293" w:rsidRPr="00281283">
        <w:rPr>
          <w:rFonts w:ascii="Verdana" w:hAnsi="Verdana"/>
          <w:b/>
          <w:sz w:val="20"/>
          <w:szCs w:val="20"/>
        </w:rPr>
        <w:t>personalistika a mzdy</w:t>
      </w:r>
    </w:p>
    <w:p w14:paraId="1C33F924" w14:textId="77777777" w:rsidR="001B28BA" w:rsidRPr="00F13A71" w:rsidRDefault="001B28BA" w:rsidP="001B28BA">
      <w:pPr>
        <w:jc w:val="both"/>
        <w:rPr>
          <w:rFonts w:ascii="Verdana" w:hAnsi="Verdana"/>
          <w:b/>
          <w:sz w:val="20"/>
          <w:szCs w:val="20"/>
        </w:rPr>
      </w:pPr>
      <w:r w:rsidRPr="00F13A71">
        <w:rPr>
          <w:rFonts w:ascii="Verdana" w:hAnsi="Verdana"/>
          <w:b/>
          <w:sz w:val="20"/>
          <w:szCs w:val="20"/>
        </w:rPr>
        <w:t>Informácia o spracúvaní osobných údajov dotknutých osôb podľa §19 a §20 Zákona č.18/2018Z.z. o ochrane osobných údajov a o zmene a doplnení niektorých zákonov (ďalej len „zákon“) a čl. 13 a 14 Nariadenia Európskeho parlamentu a rady (EU) 2016/679 o ochrane fyzických osôb pri spracúvaní osobných údajov a o voľnom pohybe takýchto údajov (ďalej len „nariadenie“)</w:t>
      </w:r>
    </w:p>
    <w:p w14:paraId="10E996D9" w14:textId="77777777" w:rsidR="001B28BA" w:rsidRPr="00F13A71" w:rsidRDefault="001B28BA" w:rsidP="001B28BA">
      <w:pPr>
        <w:jc w:val="both"/>
        <w:rPr>
          <w:rFonts w:ascii="Verdana" w:hAnsi="Verdana"/>
          <w:sz w:val="20"/>
          <w:szCs w:val="20"/>
        </w:rPr>
      </w:pPr>
      <w:r w:rsidRPr="00F13A71">
        <w:rPr>
          <w:rFonts w:ascii="Verdana" w:hAnsi="Verdana"/>
          <w:sz w:val="20"/>
          <w:szCs w:val="20"/>
        </w:rPr>
        <w:t>Cieľom tejto informácie je poskytnúť Vám informácie o tom, aké osobné údaje spracúvame, ako s nimi zaobchádzame, na aké účely ich používame, komu ich môžeme poskytnúť, kde môžete získať informácie o Vašich osobných údajoch a uplatniť Vaše práva pri spracúvaní osobných údajov.</w:t>
      </w:r>
    </w:p>
    <w:p w14:paraId="6C4CC238" w14:textId="77777777" w:rsidR="001B28BA" w:rsidRPr="00F13A71" w:rsidRDefault="001B28BA" w:rsidP="001B28BA">
      <w:pPr>
        <w:jc w:val="both"/>
        <w:rPr>
          <w:rFonts w:ascii="Verdana" w:hAnsi="Verdana"/>
          <w:b/>
          <w:sz w:val="20"/>
          <w:szCs w:val="20"/>
        </w:rPr>
      </w:pPr>
      <w:r w:rsidRPr="00F13A71">
        <w:rPr>
          <w:rFonts w:ascii="Verdana" w:hAnsi="Verdana"/>
          <w:b/>
          <w:sz w:val="20"/>
          <w:szCs w:val="20"/>
        </w:rPr>
        <w:t>Identifikačné a kontaktné údaje:</w:t>
      </w:r>
    </w:p>
    <w:p w14:paraId="5193EF06" w14:textId="6DC74203" w:rsidR="00281283" w:rsidRDefault="00281283" w:rsidP="00281283">
      <w:pPr>
        <w:jc w:val="both"/>
        <w:rPr>
          <w:rFonts w:ascii="Verdana" w:hAnsi="Verdana"/>
          <w:sz w:val="20"/>
          <w:szCs w:val="20"/>
        </w:rPr>
      </w:pPr>
      <w:r w:rsidRPr="00257268">
        <w:rPr>
          <w:rFonts w:ascii="Verdana" w:hAnsi="Verdana"/>
          <w:sz w:val="20"/>
          <w:szCs w:val="20"/>
        </w:rPr>
        <w:t xml:space="preserve">Prevádzkovateľom spracúvajúcim Vaše osobné údaje je </w:t>
      </w:r>
      <w:r w:rsidRPr="00175ADC">
        <w:rPr>
          <w:rFonts w:ascii="Verdana" w:hAnsi="Verdana"/>
          <w:sz w:val="20"/>
          <w:szCs w:val="20"/>
        </w:rPr>
        <w:t>spoločnosť AUTO-KLIMA Bratislava s.r.o., Beňadická 5</w:t>
      </w:r>
      <w:r>
        <w:rPr>
          <w:rFonts w:ascii="Verdana" w:hAnsi="Verdana"/>
          <w:sz w:val="20"/>
          <w:szCs w:val="20"/>
        </w:rPr>
        <w:t>,</w:t>
      </w:r>
      <w:r w:rsidRPr="00175ADC">
        <w:rPr>
          <w:rFonts w:ascii="Verdana" w:hAnsi="Verdana"/>
          <w:sz w:val="20"/>
          <w:szCs w:val="20"/>
        </w:rPr>
        <w:t xml:space="preserve"> 851 06 Bratislava, IČO: 35</w:t>
      </w:r>
      <w:r>
        <w:rPr>
          <w:rFonts w:ascii="Verdana" w:hAnsi="Verdana"/>
          <w:sz w:val="20"/>
          <w:szCs w:val="20"/>
        </w:rPr>
        <w:t xml:space="preserve"> </w:t>
      </w:r>
      <w:r w:rsidRPr="00175ADC">
        <w:rPr>
          <w:rFonts w:ascii="Verdana" w:hAnsi="Verdana"/>
          <w:sz w:val="20"/>
          <w:szCs w:val="20"/>
        </w:rPr>
        <w:t>748</w:t>
      </w:r>
      <w:r>
        <w:rPr>
          <w:rFonts w:ascii="Verdana" w:hAnsi="Verdana"/>
          <w:sz w:val="20"/>
          <w:szCs w:val="20"/>
        </w:rPr>
        <w:t> </w:t>
      </w:r>
      <w:r w:rsidRPr="00175ADC">
        <w:rPr>
          <w:rFonts w:ascii="Verdana" w:hAnsi="Verdana"/>
          <w:sz w:val="20"/>
          <w:szCs w:val="20"/>
        </w:rPr>
        <w:t>729</w:t>
      </w:r>
      <w:r>
        <w:rPr>
          <w:rFonts w:ascii="Verdana" w:hAnsi="Verdana"/>
          <w:sz w:val="20"/>
          <w:szCs w:val="20"/>
        </w:rPr>
        <w:t xml:space="preserve">, </w:t>
      </w:r>
      <w:r w:rsidRPr="00175ADC">
        <w:rPr>
          <w:rFonts w:ascii="Verdana" w:hAnsi="Verdana"/>
          <w:sz w:val="20"/>
          <w:szCs w:val="20"/>
        </w:rPr>
        <w:t>email</w:t>
      </w:r>
      <w:r>
        <w:rPr>
          <w:rFonts w:ascii="Verdana" w:hAnsi="Verdana"/>
          <w:sz w:val="20"/>
          <w:szCs w:val="20"/>
        </w:rPr>
        <w:t xml:space="preserve">: </w:t>
      </w:r>
      <w:r w:rsidRPr="00175ADC">
        <w:rPr>
          <w:rFonts w:ascii="Verdana" w:hAnsi="Verdana"/>
          <w:sz w:val="20"/>
          <w:szCs w:val="20"/>
        </w:rPr>
        <w:t>klimatizacia@auto-klima.sk</w:t>
      </w:r>
      <w:r>
        <w:rPr>
          <w:rFonts w:ascii="Verdana" w:hAnsi="Verdana"/>
          <w:sz w:val="20"/>
          <w:szCs w:val="20"/>
        </w:rPr>
        <w:t xml:space="preserve"> (ďalej len „prevádzkovateľ“).</w:t>
      </w:r>
    </w:p>
    <w:p w14:paraId="7490BD96" w14:textId="77777777" w:rsidR="00FA7C28" w:rsidRPr="00F45E12" w:rsidRDefault="00FA7C28" w:rsidP="00FA7C28">
      <w:pPr>
        <w:jc w:val="both"/>
        <w:rPr>
          <w:rFonts w:ascii="Verdana" w:hAnsi="Verdana"/>
          <w:b/>
          <w:sz w:val="20"/>
          <w:szCs w:val="20"/>
        </w:rPr>
      </w:pPr>
      <w:r w:rsidRPr="00F45E12">
        <w:rPr>
          <w:rFonts w:ascii="Verdana" w:hAnsi="Verdana"/>
          <w:b/>
          <w:sz w:val="20"/>
          <w:szCs w:val="20"/>
        </w:rPr>
        <w:t>Kontaktné údaje zodpovednej osoby pre dohľad nad spracúvaním osobných údajov:</w:t>
      </w:r>
    </w:p>
    <w:p w14:paraId="6FC61322" w14:textId="77777777" w:rsidR="00FA7C28" w:rsidRPr="00313B8A" w:rsidRDefault="00FA7C28" w:rsidP="00FA7C28">
      <w:pPr>
        <w:jc w:val="both"/>
        <w:rPr>
          <w:rFonts w:ascii="Verdana" w:hAnsi="Verdana"/>
          <w:sz w:val="20"/>
          <w:szCs w:val="20"/>
        </w:rPr>
      </w:pPr>
      <w:r w:rsidRPr="00F45E12">
        <w:rPr>
          <w:rFonts w:ascii="Verdana" w:hAnsi="Verdana"/>
          <w:sz w:val="20"/>
          <w:szCs w:val="20"/>
        </w:rPr>
        <w:t>email: dpo</w:t>
      </w:r>
      <w:r>
        <w:rPr>
          <w:rFonts w:ascii="Verdana" w:hAnsi="Verdana"/>
          <w:sz w:val="20"/>
          <w:szCs w:val="20"/>
        </w:rPr>
        <w:t>8</w:t>
      </w:r>
      <w:r w:rsidRPr="00F45E12">
        <w:rPr>
          <w:rFonts w:ascii="Verdana" w:hAnsi="Verdana"/>
          <w:sz w:val="20"/>
          <w:szCs w:val="20"/>
        </w:rPr>
        <w:t>@proenergy.sk</w:t>
      </w:r>
    </w:p>
    <w:p w14:paraId="69C49E77" w14:textId="77777777" w:rsidR="001B28BA" w:rsidRPr="00F13A71" w:rsidRDefault="001B28BA" w:rsidP="00F13A71">
      <w:pPr>
        <w:pStyle w:val="Odsekzoznamu"/>
        <w:numPr>
          <w:ilvl w:val="0"/>
          <w:numId w:val="1"/>
        </w:numPr>
        <w:ind w:left="426"/>
        <w:jc w:val="both"/>
        <w:rPr>
          <w:rFonts w:ascii="Verdana" w:hAnsi="Verdana"/>
          <w:b/>
          <w:sz w:val="20"/>
          <w:szCs w:val="20"/>
        </w:rPr>
      </w:pPr>
      <w:r w:rsidRPr="00F13A71">
        <w:rPr>
          <w:rFonts w:ascii="Verdana" w:hAnsi="Verdana"/>
          <w:b/>
          <w:sz w:val="20"/>
          <w:szCs w:val="20"/>
        </w:rPr>
        <w:t xml:space="preserve">Účel </w:t>
      </w:r>
      <w:r w:rsidR="00F13A71" w:rsidRPr="00F13A71">
        <w:rPr>
          <w:rFonts w:ascii="Verdana" w:hAnsi="Verdana"/>
          <w:b/>
          <w:sz w:val="20"/>
          <w:szCs w:val="20"/>
        </w:rPr>
        <w:t>spracúvania osobných údajov, právny základ spracúvania a doba uchovávania</w:t>
      </w:r>
    </w:p>
    <w:p w14:paraId="370035E4" w14:textId="77777777" w:rsidR="001B28BA" w:rsidRPr="00F13A71" w:rsidRDefault="001B28BA" w:rsidP="001B28BA">
      <w:pPr>
        <w:pStyle w:val="Odsekzoznamu"/>
        <w:ind w:left="426"/>
        <w:jc w:val="both"/>
        <w:rPr>
          <w:rFonts w:ascii="Verdana" w:hAnsi="Verdana"/>
          <w:sz w:val="20"/>
          <w:szCs w:val="20"/>
        </w:rPr>
      </w:pPr>
      <w:r w:rsidRPr="00F13A71">
        <w:rPr>
          <w:rFonts w:ascii="Verdana" w:hAnsi="Verdana"/>
          <w:b/>
          <w:sz w:val="20"/>
          <w:szCs w:val="20"/>
        </w:rPr>
        <w:t>Účelom spracúvania osobných údajov je</w:t>
      </w:r>
      <w:r w:rsidRPr="00F13A71">
        <w:rPr>
          <w:rFonts w:ascii="Verdana" w:hAnsi="Verdana"/>
          <w:sz w:val="20"/>
          <w:szCs w:val="20"/>
        </w:rPr>
        <w:t xml:space="preserve"> zaradenie uchádzača do evidencie záujemcov o zamestnanie pre posúdenie vhodnosti na danú pracovnú pozíciu v zmysle §13 ods. 1 písm. b) Zákona, čl. 6 ods. 1 písm. b) Nariadenia a čl. 11 Zákonníka práce. Osobné údaje prevádzkovateľ spracúva po dobu nevyhnutnú pre posúdenie vhodnosti kandidáta na danú pracovnú pozíciu.</w:t>
      </w:r>
    </w:p>
    <w:p w14:paraId="1E202C92" w14:textId="77777777" w:rsidR="001B28BA" w:rsidRPr="00F13A71" w:rsidRDefault="001B28BA" w:rsidP="001B28BA">
      <w:pPr>
        <w:ind w:left="426"/>
        <w:jc w:val="both"/>
        <w:rPr>
          <w:rFonts w:ascii="Verdana" w:hAnsi="Verdana"/>
          <w:sz w:val="20"/>
          <w:szCs w:val="20"/>
        </w:rPr>
      </w:pPr>
      <w:r w:rsidRPr="00F13A71">
        <w:rPr>
          <w:rFonts w:ascii="Verdana" w:hAnsi="Verdana"/>
          <w:sz w:val="20"/>
          <w:szCs w:val="20"/>
        </w:rPr>
        <w:t>V prípade udeleného dobrovoľného súhlasu dotknutej osoby podľa §13 ods. 1 písm. a) Zákona a čl. 6 ods. 1 písm. a) Nariadenia, vedie prevádzkovateľ uchádzača o zamestnanie v evidencii záujemcov o zamestnanie po dobu dlhšiu, za účelom účasti v budúcich výberových konaniach, v zmysle udeleného súhlasu.</w:t>
      </w:r>
    </w:p>
    <w:p w14:paraId="535A8E1E" w14:textId="77777777" w:rsidR="001B28BA" w:rsidRPr="00F13A71" w:rsidRDefault="001B28BA" w:rsidP="001B28BA">
      <w:pPr>
        <w:pStyle w:val="Odsekzoznamu"/>
        <w:ind w:left="426"/>
        <w:jc w:val="both"/>
        <w:rPr>
          <w:rFonts w:ascii="Verdana" w:hAnsi="Verdana"/>
          <w:b/>
          <w:sz w:val="20"/>
          <w:szCs w:val="20"/>
        </w:rPr>
      </w:pPr>
      <w:r w:rsidRPr="00F13A71">
        <w:rPr>
          <w:rFonts w:ascii="Verdana" w:hAnsi="Verdana"/>
          <w:b/>
          <w:sz w:val="20"/>
          <w:szCs w:val="20"/>
        </w:rPr>
        <w:t>Oprávnené záujmy prevádzkovateľa, alebo tretej strany</w:t>
      </w:r>
    </w:p>
    <w:p w14:paraId="540AEDC3" w14:textId="77777777" w:rsidR="001B28BA" w:rsidRPr="00F13A71" w:rsidRDefault="001B28BA" w:rsidP="001B28BA">
      <w:pPr>
        <w:pStyle w:val="Odsekzoznamu"/>
        <w:ind w:left="426"/>
        <w:jc w:val="both"/>
        <w:rPr>
          <w:rFonts w:ascii="Verdana" w:hAnsi="Verdana"/>
          <w:sz w:val="20"/>
          <w:szCs w:val="20"/>
        </w:rPr>
      </w:pPr>
      <w:r w:rsidRPr="00F13A71">
        <w:rPr>
          <w:rFonts w:ascii="Verdana" w:hAnsi="Verdana"/>
          <w:sz w:val="20"/>
          <w:szCs w:val="20"/>
        </w:rPr>
        <w:t>Spracúvanie osobných údajov za účelom oprávnených záujmov prevádzkovateľa, alebo tretej strany sa nevykonáva.</w:t>
      </w:r>
    </w:p>
    <w:p w14:paraId="42503C03" w14:textId="77777777" w:rsidR="001B28BA" w:rsidRPr="00F13A71" w:rsidRDefault="001B28BA" w:rsidP="001B28BA">
      <w:pPr>
        <w:pStyle w:val="Odsekzoznamu"/>
        <w:ind w:left="426"/>
        <w:jc w:val="both"/>
        <w:rPr>
          <w:rFonts w:ascii="Verdana" w:hAnsi="Verdana"/>
          <w:b/>
          <w:sz w:val="20"/>
          <w:szCs w:val="20"/>
        </w:rPr>
      </w:pPr>
    </w:p>
    <w:p w14:paraId="1B1B27B1" w14:textId="77777777" w:rsidR="00762D73" w:rsidRPr="00F13A71" w:rsidRDefault="00F53C70" w:rsidP="001B28BA">
      <w:pPr>
        <w:pStyle w:val="Odsekzoznamu"/>
        <w:numPr>
          <w:ilvl w:val="0"/>
          <w:numId w:val="1"/>
        </w:numPr>
        <w:ind w:left="426"/>
        <w:jc w:val="both"/>
        <w:rPr>
          <w:rFonts w:ascii="Verdana" w:hAnsi="Verdana"/>
          <w:b/>
          <w:sz w:val="20"/>
          <w:szCs w:val="20"/>
        </w:rPr>
      </w:pPr>
      <w:r w:rsidRPr="00F13A71">
        <w:rPr>
          <w:rFonts w:ascii="Verdana" w:hAnsi="Verdana"/>
          <w:b/>
          <w:sz w:val="20"/>
          <w:szCs w:val="20"/>
        </w:rPr>
        <w:t>Identifikácia spracúvaných osobných údajov</w:t>
      </w:r>
      <w:r w:rsidR="00B3480E" w:rsidRPr="00F13A71">
        <w:rPr>
          <w:rFonts w:ascii="Verdana" w:hAnsi="Verdana"/>
          <w:b/>
          <w:sz w:val="20"/>
          <w:szCs w:val="20"/>
        </w:rPr>
        <w:t xml:space="preserve"> dotknutých osôb</w:t>
      </w:r>
    </w:p>
    <w:p w14:paraId="7BCE7AA7" w14:textId="77777777" w:rsidR="00B65C49" w:rsidRPr="00F13A71" w:rsidRDefault="00621C69" w:rsidP="00EB5740">
      <w:pPr>
        <w:pStyle w:val="Odsekzoznamu"/>
        <w:ind w:left="426"/>
        <w:jc w:val="both"/>
        <w:rPr>
          <w:rFonts w:ascii="Verdana" w:hAnsi="Verdana"/>
          <w:sz w:val="20"/>
          <w:szCs w:val="20"/>
        </w:rPr>
      </w:pPr>
      <w:r w:rsidRPr="00F13A71">
        <w:rPr>
          <w:rFonts w:ascii="Verdana" w:hAnsi="Verdana"/>
          <w:sz w:val="20"/>
          <w:szCs w:val="20"/>
        </w:rPr>
        <w:t>O</w:t>
      </w:r>
      <w:r w:rsidR="00042A95" w:rsidRPr="00F13A71">
        <w:rPr>
          <w:rFonts w:ascii="Verdana" w:hAnsi="Verdana"/>
          <w:sz w:val="20"/>
          <w:szCs w:val="20"/>
        </w:rPr>
        <w:t>sobné údaje</w:t>
      </w:r>
      <w:r w:rsidR="00CE4B0D" w:rsidRPr="00F13A71">
        <w:rPr>
          <w:rFonts w:ascii="Verdana" w:hAnsi="Verdana"/>
          <w:sz w:val="20"/>
          <w:szCs w:val="20"/>
        </w:rPr>
        <w:t xml:space="preserve"> uchádza</w:t>
      </w:r>
      <w:r w:rsidRPr="00F13A71">
        <w:rPr>
          <w:rFonts w:ascii="Verdana" w:hAnsi="Verdana"/>
          <w:sz w:val="20"/>
          <w:szCs w:val="20"/>
        </w:rPr>
        <w:t>čov</w:t>
      </w:r>
      <w:r w:rsidR="00CE4B0D" w:rsidRPr="00F13A71">
        <w:rPr>
          <w:rFonts w:ascii="Verdana" w:hAnsi="Verdana"/>
          <w:sz w:val="20"/>
          <w:szCs w:val="20"/>
        </w:rPr>
        <w:t xml:space="preserve"> </w:t>
      </w:r>
      <w:r w:rsidRPr="00F13A71">
        <w:rPr>
          <w:rFonts w:ascii="Verdana" w:hAnsi="Verdana"/>
          <w:sz w:val="20"/>
          <w:szCs w:val="20"/>
        </w:rPr>
        <w:t>o zamestnanie v </w:t>
      </w:r>
      <w:r w:rsidR="0094302D" w:rsidRPr="00F13A71">
        <w:rPr>
          <w:rFonts w:ascii="Verdana" w:hAnsi="Verdana"/>
          <w:sz w:val="20"/>
          <w:szCs w:val="20"/>
        </w:rPr>
        <w:t>rozsahu</w:t>
      </w:r>
      <w:r w:rsidR="00CE4B0D" w:rsidRPr="00F13A71">
        <w:rPr>
          <w:rFonts w:ascii="Verdana" w:hAnsi="Verdana"/>
          <w:sz w:val="20"/>
          <w:szCs w:val="20"/>
        </w:rPr>
        <w:t xml:space="preserve"> </w:t>
      </w:r>
      <w:r w:rsidRPr="00F13A71">
        <w:rPr>
          <w:rFonts w:ascii="Verdana" w:hAnsi="Verdana"/>
          <w:sz w:val="20"/>
          <w:szCs w:val="20"/>
        </w:rPr>
        <w:t>žiadosti o za</w:t>
      </w:r>
      <w:r w:rsidR="0094302D" w:rsidRPr="00F13A71">
        <w:rPr>
          <w:rFonts w:ascii="Verdana" w:hAnsi="Verdana"/>
          <w:sz w:val="20"/>
          <w:szCs w:val="20"/>
        </w:rPr>
        <w:t>mestnanie, životopisu, dokladov a potvrdení</w:t>
      </w:r>
      <w:r w:rsidRPr="00F13A71">
        <w:rPr>
          <w:rFonts w:ascii="Verdana" w:hAnsi="Verdana"/>
          <w:sz w:val="20"/>
          <w:szCs w:val="20"/>
        </w:rPr>
        <w:t xml:space="preserve"> týkajúcich sa vzdelania, či kvalifikácie uchádzača o zamestnanie, prípadne v iných poskytnutých materiáloch súvisiacich so žiadosťou o zamestnanie.</w:t>
      </w:r>
    </w:p>
    <w:p w14:paraId="3B445234" w14:textId="77777777" w:rsidR="00F4389F" w:rsidRPr="00F13A71" w:rsidRDefault="00F4389F" w:rsidP="00F4389F">
      <w:pPr>
        <w:pStyle w:val="Odsekzoznamu"/>
        <w:ind w:left="1146"/>
        <w:jc w:val="both"/>
        <w:rPr>
          <w:rFonts w:ascii="Verdana" w:hAnsi="Verdana"/>
          <w:sz w:val="20"/>
          <w:szCs w:val="20"/>
        </w:rPr>
      </w:pPr>
    </w:p>
    <w:p w14:paraId="47126058" w14:textId="77777777" w:rsidR="00F53C70" w:rsidRPr="00F13A71" w:rsidRDefault="0082556E" w:rsidP="00FB3EED">
      <w:pPr>
        <w:pStyle w:val="Odsekzoznamu"/>
        <w:numPr>
          <w:ilvl w:val="0"/>
          <w:numId w:val="1"/>
        </w:numPr>
        <w:ind w:left="426"/>
        <w:jc w:val="both"/>
        <w:rPr>
          <w:rFonts w:ascii="Verdana" w:hAnsi="Verdana"/>
          <w:b/>
          <w:sz w:val="20"/>
          <w:szCs w:val="20"/>
        </w:rPr>
      </w:pPr>
      <w:r w:rsidRPr="00F13A71">
        <w:rPr>
          <w:rFonts w:ascii="Verdana" w:hAnsi="Verdana"/>
          <w:b/>
          <w:sz w:val="20"/>
          <w:szCs w:val="20"/>
        </w:rPr>
        <w:t xml:space="preserve">Identifikácia príjemcov, </w:t>
      </w:r>
      <w:r w:rsidR="00C47B88" w:rsidRPr="00F13A71">
        <w:rPr>
          <w:rFonts w:ascii="Verdana" w:hAnsi="Verdana"/>
          <w:b/>
          <w:sz w:val="20"/>
          <w:szCs w:val="20"/>
        </w:rPr>
        <w:t>kategórie</w:t>
      </w:r>
      <w:r w:rsidRPr="00F13A71">
        <w:rPr>
          <w:rFonts w:ascii="Verdana" w:hAnsi="Verdana"/>
          <w:b/>
          <w:sz w:val="20"/>
          <w:szCs w:val="20"/>
        </w:rPr>
        <w:t xml:space="preserve"> príjemcov</w:t>
      </w:r>
    </w:p>
    <w:p w14:paraId="2706E670" w14:textId="77777777" w:rsidR="0082556E" w:rsidRPr="00F13A71" w:rsidRDefault="0067007E" w:rsidP="00FB3EED">
      <w:pPr>
        <w:pStyle w:val="Odsekzoznamu"/>
        <w:ind w:left="426"/>
        <w:jc w:val="both"/>
        <w:rPr>
          <w:rFonts w:ascii="Verdana" w:hAnsi="Verdana"/>
          <w:sz w:val="20"/>
          <w:szCs w:val="20"/>
        </w:rPr>
      </w:pPr>
      <w:r w:rsidRPr="00F13A71">
        <w:rPr>
          <w:rFonts w:ascii="Verdana" w:hAnsi="Verdana"/>
          <w:sz w:val="20"/>
          <w:szCs w:val="20"/>
        </w:rPr>
        <w:t xml:space="preserve">Prevádzkovateľ </w:t>
      </w:r>
      <w:r w:rsidR="0080082C" w:rsidRPr="00F13A71">
        <w:rPr>
          <w:rFonts w:ascii="Verdana" w:hAnsi="Verdana"/>
          <w:sz w:val="20"/>
          <w:szCs w:val="20"/>
        </w:rPr>
        <w:t>môže poskytnúť</w:t>
      </w:r>
      <w:r w:rsidRPr="00F13A71">
        <w:rPr>
          <w:rFonts w:ascii="Verdana" w:hAnsi="Verdana"/>
          <w:sz w:val="20"/>
          <w:szCs w:val="20"/>
        </w:rPr>
        <w:t xml:space="preserve"> osobné údaje:</w:t>
      </w:r>
    </w:p>
    <w:p w14:paraId="24259E17" w14:textId="77777777" w:rsidR="0067007E" w:rsidRPr="00F13A71" w:rsidRDefault="0067007E" w:rsidP="00FB3EED">
      <w:pPr>
        <w:pStyle w:val="Odsekzoznamu"/>
        <w:ind w:left="426"/>
        <w:jc w:val="both"/>
        <w:rPr>
          <w:rFonts w:ascii="Verdana" w:hAnsi="Verdana"/>
          <w:sz w:val="20"/>
          <w:szCs w:val="20"/>
        </w:rPr>
      </w:pPr>
      <w:r w:rsidRPr="00F13A71">
        <w:rPr>
          <w:rFonts w:ascii="Verdana" w:hAnsi="Verdana"/>
          <w:sz w:val="20"/>
          <w:szCs w:val="20"/>
        </w:rPr>
        <w:t>Oprávneným subjektom (inštitúciám/organizáciám) podľa osobitného právneho predpisu</w:t>
      </w:r>
      <w:r w:rsidR="00AB1EB6" w:rsidRPr="00F13A71">
        <w:rPr>
          <w:rFonts w:ascii="Verdana" w:hAnsi="Verdana"/>
          <w:sz w:val="20"/>
          <w:szCs w:val="20"/>
        </w:rPr>
        <w:t>, napr.</w:t>
      </w:r>
    </w:p>
    <w:p w14:paraId="522EAADA" w14:textId="77777777" w:rsidR="00AB1EB6" w:rsidRPr="00F13A71" w:rsidRDefault="00AB1EB6" w:rsidP="00AB1EB6">
      <w:pPr>
        <w:pStyle w:val="Odsekzoznamu"/>
        <w:numPr>
          <w:ilvl w:val="0"/>
          <w:numId w:val="12"/>
        </w:numPr>
        <w:spacing w:line="276" w:lineRule="auto"/>
        <w:rPr>
          <w:rFonts w:ascii="Verdana" w:hAnsi="Verdana"/>
          <w:sz w:val="20"/>
          <w:szCs w:val="20"/>
        </w:rPr>
      </w:pPr>
      <w:r w:rsidRPr="00F13A71">
        <w:rPr>
          <w:rFonts w:ascii="Verdana" w:hAnsi="Verdana"/>
          <w:sz w:val="20"/>
          <w:szCs w:val="20"/>
        </w:rPr>
        <w:t>zdravotné poisťovne</w:t>
      </w:r>
    </w:p>
    <w:p w14:paraId="635D4682" w14:textId="77777777" w:rsidR="00AB1EB6" w:rsidRPr="00F13A71" w:rsidRDefault="00D03746" w:rsidP="00AB1EB6">
      <w:pPr>
        <w:pStyle w:val="Odsekzoznamu"/>
        <w:numPr>
          <w:ilvl w:val="0"/>
          <w:numId w:val="12"/>
        </w:numPr>
        <w:spacing w:line="276" w:lineRule="auto"/>
        <w:rPr>
          <w:rFonts w:ascii="Verdana" w:hAnsi="Verdana"/>
          <w:sz w:val="20"/>
          <w:szCs w:val="20"/>
        </w:rPr>
      </w:pPr>
      <w:r w:rsidRPr="00F13A71">
        <w:rPr>
          <w:rFonts w:ascii="Verdana" w:hAnsi="Verdana"/>
          <w:sz w:val="20"/>
          <w:szCs w:val="20"/>
        </w:rPr>
        <w:t>S</w:t>
      </w:r>
      <w:r w:rsidR="00AB1EB6" w:rsidRPr="00F13A71">
        <w:rPr>
          <w:rFonts w:ascii="Verdana" w:hAnsi="Verdana"/>
          <w:sz w:val="20"/>
          <w:szCs w:val="20"/>
        </w:rPr>
        <w:t>ociálna poisťovňa</w:t>
      </w:r>
    </w:p>
    <w:p w14:paraId="0C66D6DA" w14:textId="77777777" w:rsidR="00AB1EB6" w:rsidRPr="00F13A71" w:rsidRDefault="00F21CD1" w:rsidP="00AB1EB6">
      <w:pPr>
        <w:pStyle w:val="Odsekzoznamu"/>
        <w:numPr>
          <w:ilvl w:val="0"/>
          <w:numId w:val="12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správca dane</w:t>
      </w:r>
    </w:p>
    <w:p w14:paraId="604D12B4" w14:textId="77777777" w:rsidR="00AB1EB6" w:rsidRPr="00F13A71" w:rsidRDefault="00D03746" w:rsidP="00AB1EB6">
      <w:pPr>
        <w:pStyle w:val="Odsekzoznamu"/>
        <w:numPr>
          <w:ilvl w:val="0"/>
          <w:numId w:val="12"/>
        </w:numPr>
        <w:spacing w:line="276" w:lineRule="auto"/>
        <w:rPr>
          <w:rFonts w:ascii="Verdana" w:hAnsi="Verdana"/>
          <w:sz w:val="20"/>
          <w:szCs w:val="20"/>
        </w:rPr>
      </w:pPr>
      <w:r w:rsidRPr="00F13A71">
        <w:rPr>
          <w:rFonts w:ascii="Verdana" w:hAnsi="Verdana"/>
          <w:sz w:val="20"/>
          <w:szCs w:val="20"/>
        </w:rPr>
        <w:t>Ú</w:t>
      </w:r>
      <w:r w:rsidR="00AB1EB6" w:rsidRPr="00F13A71">
        <w:rPr>
          <w:rFonts w:ascii="Verdana" w:hAnsi="Verdana"/>
          <w:sz w:val="20"/>
          <w:szCs w:val="20"/>
        </w:rPr>
        <w:t>stredie práce, sociálnych vecí a</w:t>
      </w:r>
      <w:r w:rsidR="00791E54" w:rsidRPr="00F13A71">
        <w:rPr>
          <w:rFonts w:ascii="Verdana" w:hAnsi="Verdana"/>
          <w:sz w:val="20"/>
          <w:szCs w:val="20"/>
        </w:rPr>
        <w:t> </w:t>
      </w:r>
      <w:r w:rsidR="00AB1EB6" w:rsidRPr="00F13A71">
        <w:rPr>
          <w:rFonts w:ascii="Verdana" w:hAnsi="Verdana"/>
          <w:sz w:val="20"/>
          <w:szCs w:val="20"/>
        </w:rPr>
        <w:t>rodiny</w:t>
      </w:r>
    </w:p>
    <w:p w14:paraId="07D3755C" w14:textId="77777777" w:rsidR="00AB1EB6" w:rsidRPr="00F13A71" w:rsidRDefault="00F21CD1" w:rsidP="00AB1EB6">
      <w:pPr>
        <w:pStyle w:val="Odsekzoznamu"/>
        <w:numPr>
          <w:ilvl w:val="0"/>
          <w:numId w:val="12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d</w:t>
      </w:r>
      <w:r w:rsidR="00AB1EB6" w:rsidRPr="00F13A71">
        <w:rPr>
          <w:rFonts w:ascii="Verdana" w:hAnsi="Verdana"/>
          <w:sz w:val="20"/>
          <w:szCs w:val="20"/>
        </w:rPr>
        <w:t>oplnkové dôchodkové sporiteľne</w:t>
      </w:r>
    </w:p>
    <w:p w14:paraId="564A0876" w14:textId="77777777" w:rsidR="00AB1EB6" w:rsidRPr="00F13A71" w:rsidRDefault="00F21CD1" w:rsidP="00AB1EB6">
      <w:pPr>
        <w:pStyle w:val="Odsekzoznamu"/>
        <w:numPr>
          <w:ilvl w:val="0"/>
          <w:numId w:val="12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AB1EB6" w:rsidRPr="00F13A71">
        <w:rPr>
          <w:rFonts w:ascii="Verdana" w:hAnsi="Verdana"/>
          <w:sz w:val="20"/>
          <w:szCs w:val="20"/>
        </w:rPr>
        <w:t>ôchodkové správcovské spoločnosti</w:t>
      </w:r>
    </w:p>
    <w:p w14:paraId="71337FFD" w14:textId="77777777" w:rsidR="00AB1EB6" w:rsidRPr="00F13A71" w:rsidRDefault="00AB1EB6" w:rsidP="00AB1EB6">
      <w:pPr>
        <w:pStyle w:val="Odsekzoznamu"/>
        <w:numPr>
          <w:ilvl w:val="0"/>
          <w:numId w:val="12"/>
        </w:numPr>
        <w:spacing w:line="276" w:lineRule="auto"/>
        <w:rPr>
          <w:rFonts w:ascii="Verdana" w:hAnsi="Verdana"/>
          <w:sz w:val="20"/>
          <w:szCs w:val="20"/>
        </w:rPr>
      </w:pPr>
      <w:r w:rsidRPr="00F13A71">
        <w:rPr>
          <w:rFonts w:ascii="Verdana" w:hAnsi="Verdana"/>
          <w:sz w:val="20"/>
          <w:szCs w:val="20"/>
        </w:rPr>
        <w:t>orgány štátnej správy a verejnej moci na výkon kontroly a dozoru (napr. inšpektorát práce)</w:t>
      </w:r>
    </w:p>
    <w:p w14:paraId="5FC2070B" w14:textId="77777777" w:rsidR="00AB1EB6" w:rsidRPr="00F13A71" w:rsidRDefault="00F21CD1" w:rsidP="00AB1EB6">
      <w:pPr>
        <w:pStyle w:val="Odsekzoznamu"/>
        <w:numPr>
          <w:ilvl w:val="0"/>
          <w:numId w:val="12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AB1EB6" w:rsidRPr="00F13A71">
        <w:rPr>
          <w:rFonts w:ascii="Verdana" w:hAnsi="Verdana"/>
          <w:sz w:val="20"/>
          <w:szCs w:val="20"/>
        </w:rPr>
        <w:t>úd, orgány činné v trestnom konaní</w:t>
      </w:r>
    </w:p>
    <w:p w14:paraId="31950DD5" w14:textId="77777777" w:rsidR="007C391A" w:rsidRPr="00F13A71" w:rsidRDefault="00F21CD1" w:rsidP="001B032B">
      <w:pPr>
        <w:pStyle w:val="Odsekzoznamu"/>
        <w:numPr>
          <w:ilvl w:val="0"/>
          <w:numId w:val="12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AB1EB6" w:rsidRPr="00F13A71">
        <w:rPr>
          <w:rFonts w:ascii="Verdana" w:hAnsi="Verdana"/>
          <w:sz w:val="20"/>
          <w:szCs w:val="20"/>
        </w:rPr>
        <w:t>xekútor</w:t>
      </w:r>
      <w:r w:rsidR="00E1124C">
        <w:rPr>
          <w:rFonts w:ascii="Verdana" w:hAnsi="Verdana"/>
          <w:sz w:val="20"/>
          <w:szCs w:val="20"/>
        </w:rPr>
        <w:t>, či iný oprávnený subjekt</w:t>
      </w:r>
    </w:p>
    <w:p w14:paraId="3E40803E" w14:textId="77777777" w:rsidR="0082556E" w:rsidRPr="00F13A71" w:rsidRDefault="00C1094C" w:rsidP="00FB3EED">
      <w:pPr>
        <w:pStyle w:val="Odsekzoznamu"/>
        <w:numPr>
          <w:ilvl w:val="0"/>
          <w:numId w:val="1"/>
        </w:numPr>
        <w:ind w:left="426"/>
        <w:jc w:val="both"/>
        <w:rPr>
          <w:rFonts w:ascii="Verdana" w:hAnsi="Verdana"/>
          <w:b/>
          <w:sz w:val="20"/>
          <w:szCs w:val="20"/>
        </w:rPr>
      </w:pPr>
      <w:r w:rsidRPr="00F13A71">
        <w:rPr>
          <w:rFonts w:ascii="Verdana" w:hAnsi="Verdana"/>
          <w:b/>
          <w:sz w:val="20"/>
          <w:szCs w:val="20"/>
        </w:rPr>
        <w:t>Prenos osobných údajov do tretej krajiny / medzinárodnej organizácii</w:t>
      </w:r>
    </w:p>
    <w:p w14:paraId="4B849886" w14:textId="77777777" w:rsidR="00036562" w:rsidRPr="00F13A71" w:rsidRDefault="00AD156D" w:rsidP="001B032B">
      <w:pPr>
        <w:pStyle w:val="Odsekzoznamu"/>
        <w:ind w:left="426"/>
        <w:jc w:val="both"/>
        <w:rPr>
          <w:rFonts w:ascii="Verdana" w:hAnsi="Verdana"/>
          <w:sz w:val="20"/>
          <w:szCs w:val="20"/>
        </w:rPr>
      </w:pPr>
      <w:r w:rsidRPr="00F13A71">
        <w:rPr>
          <w:rFonts w:ascii="Verdana" w:hAnsi="Verdana"/>
          <w:sz w:val="20"/>
          <w:szCs w:val="20"/>
        </w:rPr>
        <w:t>Prenos do tretích krajín, alebo medzinárodných organizácií sa nevykonáva.</w:t>
      </w:r>
    </w:p>
    <w:p w14:paraId="38DC29E4" w14:textId="77777777" w:rsidR="00F13A71" w:rsidRPr="00F13A71" w:rsidRDefault="00F13A71" w:rsidP="00F13A71">
      <w:pPr>
        <w:pStyle w:val="Odsekzoznamu"/>
        <w:numPr>
          <w:ilvl w:val="0"/>
          <w:numId w:val="1"/>
        </w:numPr>
        <w:ind w:left="426"/>
        <w:jc w:val="both"/>
        <w:rPr>
          <w:rFonts w:ascii="Verdana" w:hAnsi="Verdana"/>
          <w:b/>
          <w:sz w:val="20"/>
          <w:szCs w:val="20"/>
        </w:rPr>
      </w:pPr>
      <w:r w:rsidRPr="00F13A71">
        <w:rPr>
          <w:rFonts w:ascii="Verdana" w:hAnsi="Verdana"/>
          <w:b/>
          <w:sz w:val="20"/>
          <w:szCs w:val="20"/>
        </w:rPr>
        <w:t>Identifikácia zdroja, z ktorého boli osobné údaje získané</w:t>
      </w:r>
    </w:p>
    <w:p w14:paraId="713FE82A" w14:textId="77777777" w:rsidR="00F13A71" w:rsidRPr="00F13A71" w:rsidRDefault="00F13A71" w:rsidP="00F13A71">
      <w:pPr>
        <w:pStyle w:val="Odsekzoznamu"/>
        <w:ind w:left="426"/>
        <w:jc w:val="both"/>
        <w:rPr>
          <w:rFonts w:ascii="Verdana" w:hAnsi="Verdana"/>
          <w:sz w:val="20"/>
          <w:szCs w:val="20"/>
        </w:rPr>
      </w:pPr>
      <w:r w:rsidRPr="00F13A71">
        <w:rPr>
          <w:rFonts w:ascii="Verdana" w:hAnsi="Verdana"/>
          <w:sz w:val="20"/>
          <w:szCs w:val="20"/>
        </w:rPr>
        <w:t>Priamo od dotknutej osoby, alebo jej zákonného zástupcu.</w:t>
      </w:r>
    </w:p>
    <w:p w14:paraId="3BBA9961" w14:textId="77777777" w:rsidR="00F13A71" w:rsidRPr="00F13A71" w:rsidRDefault="00F13A71" w:rsidP="00F13A71">
      <w:pPr>
        <w:pStyle w:val="Odsekzoznamu"/>
        <w:numPr>
          <w:ilvl w:val="0"/>
          <w:numId w:val="1"/>
        </w:numPr>
        <w:ind w:left="426"/>
        <w:jc w:val="both"/>
        <w:rPr>
          <w:rFonts w:ascii="Verdana" w:hAnsi="Verdana"/>
          <w:b/>
          <w:sz w:val="20"/>
          <w:szCs w:val="20"/>
        </w:rPr>
      </w:pPr>
      <w:r w:rsidRPr="00F13A71">
        <w:rPr>
          <w:rFonts w:ascii="Verdana" w:hAnsi="Verdana"/>
          <w:b/>
          <w:sz w:val="20"/>
          <w:szCs w:val="20"/>
        </w:rPr>
        <w:t>Profilovanie</w:t>
      </w:r>
    </w:p>
    <w:p w14:paraId="009AFD7A" w14:textId="77777777" w:rsidR="00F13A71" w:rsidRPr="00F13A71" w:rsidRDefault="00F13A71" w:rsidP="00F13A71">
      <w:pPr>
        <w:pStyle w:val="Odsekzoznamu"/>
        <w:ind w:left="426"/>
        <w:jc w:val="both"/>
        <w:rPr>
          <w:rFonts w:ascii="Verdana" w:hAnsi="Verdana"/>
          <w:sz w:val="20"/>
          <w:szCs w:val="20"/>
        </w:rPr>
      </w:pPr>
      <w:r w:rsidRPr="00F13A71">
        <w:rPr>
          <w:rFonts w:ascii="Verdana" w:hAnsi="Verdana"/>
          <w:sz w:val="20"/>
          <w:szCs w:val="20"/>
        </w:rPr>
        <w:t>Prevádzkovateľ nespracúva osobné údaje profilovaním, ani obdobným spôsobom založenom na automatizovanom individuálnom rozhodovaní.</w:t>
      </w:r>
    </w:p>
    <w:p w14:paraId="54FADFA0" w14:textId="77777777" w:rsidR="00C1094C" w:rsidRPr="00F13A71" w:rsidRDefault="00C1094C" w:rsidP="00FB3EED">
      <w:pPr>
        <w:pStyle w:val="Odsekzoznamu"/>
        <w:numPr>
          <w:ilvl w:val="0"/>
          <w:numId w:val="1"/>
        </w:numPr>
        <w:ind w:left="426"/>
        <w:jc w:val="both"/>
        <w:rPr>
          <w:rFonts w:ascii="Verdana" w:hAnsi="Verdana"/>
          <w:b/>
          <w:sz w:val="20"/>
          <w:szCs w:val="20"/>
        </w:rPr>
      </w:pPr>
      <w:r w:rsidRPr="00F13A71">
        <w:rPr>
          <w:rFonts w:ascii="Verdana" w:hAnsi="Verdana"/>
          <w:b/>
          <w:sz w:val="20"/>
          <w:szCs w:val="20"/>
        </w:rPr>
        <w:t>Práva dotknutej osoby</w:t>
      </w:r>
    </w:p>
    <w:p w14:paraId="3761E0B5" w14:textId="138DC7A0" w:rsidR="00C1094C" w:rsidRPr="00F13A71" w:rsidRDefault="003A7417" w:rsidP="00FB3EED">
      <w:pPr>
        <w:pStyle w:val="Odsekzoznamu"/>
        <w:ind w:left="426"/>
        <w:jc w:val="both"/>
        <w:rPr>
          <w:rFonts w:ascii="Verdana" w:hAnsi="Verdana"/>
          <w:sz w:val="20"/>
          <w:szCs w:val="20"/>
        </w:rPr>
      </w:pPr>
      <w:r w:rsidRPr="00F13A71">
        <w:rPr>
          <w:rFonts w:ascii="Verdana" w:hAnsi="Verdana"/>
          <w:sz w:val="20"/>
          <w:szCs w:val="20"/>
        </w:rPr>
        <w:t xml:space="preserve">Dotknutá osoba má právo požadovať od prevádzkovateľa prístup k osobným údajom, ktoré sú o nej spracúvané, </w:t>
      </w:r>
      <w:r w:rsidR="00795883" w:rsidRPr="00F13A71">
        <w:rPr>
          <w:rFonts w:ascii="Verdana" w:hAnsi="Verdana"/>
          <w:sz w:val="20"/>
          <w:szCs w:val="20"/>
        </w:rPr>
        <w:t>právo na opravu osobných údajov, právo na vymazanie, alebo obmedzenie spracúvania osobných údajov, právo namietať voči spracúvaniu osobných údajov,</w:t>
      </w:r>
      <w:r w:rsidR="003923B1" w:rsidRPr="00F13A71">
        <w:rPr>
          <w:rFonts w:ascii="Verdana" w:hAnsi="Verdana"/>
          <w:sz w:val="20"/>
          <w:szCs w:val="20"/>
        </w:rPr>
        <w:t xml:space="preserve"> právo na neúčinnosť automatizovaného individuálneho rozhodovania vrátane profilovania,</w:t>
      </w:r>
      <w:r w:rsidR="00795883" w:rsidRPr="00F13A71">
        <w:rPr>
          <w:rFonts w:ascii="Verdana" w:hAnsi="Verdana"/>
          <w:sz w:val="20"/>
          <w:szCs w:val="20"/>
        </w:rPr>
        <w:t xml:space="preserve"> právo na prenosnosť osobných údajov, ako aj právo podať návrh na začatie konania dozornému orgánu. V prípade ak prevádzkovateľ spracúva osobné údaje na základe súhlasu dotknutej osoby, dotknutá osoba má právo kedykoľvek svoj súhlas so spracúvaním osobných údajov odvolať.</w:t>
      </w:r>
      <w:r w:rsidR="00251E6F" w:rsidRPr="00F13A71">
        <w:rPr>
          <w:rFonts w:ascii="Verdana" w:hAnsi="Verdana"/>
          <w:sz w:val="20"/>
          <w:szCs w:val="20"/>
        </w:rPr>
        <w:t xml:space="preserve"> </w:t>
      </w:r>
      <w:r w:rsidR="00A71FC6" w:rsidRPr="00F13A71">
        <w:rPr>
          <w:rFonts w:ascii="Verdana" w:hAnsi="Verdana"/>
          <w:sz w:val="20"/>
          <w:szCs w:val="20"/>
        </w:rPr>
        <w:t xml:space="preserve">Odvolanie súhlasu nemá vplyv na zákonnosť spracúvania osobných údajov založeného na súhlase pred jeho odvolaním. </w:t>
      </w:r>
      <w:r w:rsidR="00251E6F" w:rsidRPr="00F13A71">
        <w:rPr>
          <w:rFonts w:ascii="Verdana" w:hAnsi="Verdana"/>
          <w:sz w:val="20"/>
          <w:szCs w:val="20"/>
        </w:rPr>
        <w:t xml:space="preserve">Dotknutá osoba môže uplatniť svoje práva zaslaním emailu na adresu: </w:t>
      </w:r>
      <w:r w:rsidR="00281283" w:rsidRPr="00281283">
        <w:rPr>
          <w:rFonts w:ascii="Verdana" w:hAnsi="Verdana"/>
          <w:sz w:val="20"/>
          <w:szCs w:val="20"/>
        </w:rPr>
        <w:t>klimatizacia@auto-klima.sk</w:t>
      </w:r>
      <w:r w:rsidR="00251E6F" w:rsidRPr="00F13A71">
        <w:rPr>
          <w:rFonts w:ascii="Verdana" w:hAnsi="Verdana"/>
          <w:sz w:val="20"/>
          <w:szCs w:val="20"/>
        </w:rPr>
        <w:t>, alebo písomne na adresu prevádzkovateľa.</w:t>
      </w:r>
    </w:p>
    <w:p w14:paraId="40F64E0E" w14:textId="77777777" w:rsidR="00C1094C" w:rsidRPr="00F13A71" w:rsidRDefault="00C1094C" w:rsidP="00FB3EED">
      <w:pPr>
        <w:pStyle w:val="Odsekzoznamu"/>
        <w:numPr>
          <w:ilvl w:val="0"/>
          <w:numId w:val="1"/>
        </w:numPr>
        <w:ind w:left="426"/>
        <w:jc w:val="both"/>
        <w:rPr>
          <w:rFonts w:ascii="Verdana" w:hAnsi="Verdana"/>
          <w:b/>
          <w:sz w:val="20"/>
          <w:szCs w:val="20"/>
        </w:rPr>
      </w:pPr>
      <w:r w:rsidRPr="00F13A71">
        <w:rPr>
          <w:rFonts w:ascii="Verdana" w:hAnsi="Verdana"/>
          <w:b/>
          <w:sz w:val="20"/>
          <w:szCs w:val="20"/>
        </w:rPr>
        <w:t>Povinnosť poskytnutia osobných údajov</w:t>
      </w:r>
    </w:p>
    <w:p w14:paraId="441D41CF" w14:textId="77777777" w:rsidR="00762D73" w:rsidRPr="00F13A71" w:rsidRDefault="00762D73" w:rsidP="00FB3EED">
      <w:pPr>
        <w:pStyle w:val="Odsekzoznamu"/>
        <w:ind w:left="426"/>
        <w:jc w:val="both"/>
        <w:rPr>
          <w:rFonts w:ascii="Verdana" w:hAnsi="Verdana"/>
          <w:sz w:val="20"/>
          <w:szCs w:val="20"/>
        </w:rPr>
      </w:pPr>
      <w:r w:rsidRPr="00F13A71">
        <w:rPr>
          <w:rFonts w:ascii="Verdana" w:hAnsi="Verdana"/>
          <w:sz w:val="20"/>
          <w:szCs w:val="20"/>
        </w:rPr>
        <w:t xml:space="preserve">Poskytnutie osobných údajov </w:t>
      </w:r>
      <w:r w:rsidR="00C92DD3" w:rsidRPr="00F13A71">
        <w:rPr>
          <w:rFonts w:ascii="Verdana" w:hAnsi="Verdana"/>
          <w:sz w:val="20"/>
          <w:szCs w:val="20"/>
        </w:rPr>
        <w:t xml:space="preserve">v prípade spracúvania osobných údajov na základe súhlasu </w:t>
      </w:r>
      <w:r w:rsidR="00604326" w:rsidRPr="00F13A71">
        <w:rPr>
          <w:rFonts w:ascii="Verdana" w:hAnsi="Verdana"/>
          <w:sz w:val="20"/>
          <w:szCs w:val="20"/>
        </w:rPr>
        <w:t xml:space="preserve">pre účel vedenia uchádzača o zamestnanie za účelom účasti v budúcich výberových konaniach </w:t>
      </w:r>
      <w:r w:rsidR="00C92DD3" w:rsidRPr="00F13A71">
        <w:rPr>
          <w:rFonts w:ascii="Verdana" w:hAnsi="Verdana"/>
          <w:sz w:val="20"/>
          <w:szCs w:val="20"/>
        </w:rPr>
        <w:t xml:space="preserve">dotknutej osoby </w:t>
      </w:r>
      <w:r w:rsidRPr="00F13A71">
        <w:rPr>
          <w:rFonts w:ascii="Verdana" w:hAnsi="Verdana"/>
          <w:sz w:val="20"/>
          <w:szCs w:val="20"/>
        </w:rPr>
        <w:t>je dobrovoľné</w:t>
      </w:r>
      <w:r w:rsidR="00A57442" w:rsidRPr="00F13A71">
        <w:rPr>
          <w:rFonts w:ascii="Verdana" w:hAnsi="Verdana"/>
          <w:sz w:val="20"/>
          <w:szCs w:val="20"/>
        </w:rPr>
        <w:t>, v prípade neposkytnutia súhlasu, prevádzkovateľ nebude osobné údaje spracúvať dlhšie ako je nevyhnutné na posúdenie vhodnosti uchádzača o zamestnanie na danú pracovnú pozíciu</w:t>
      </w:r>
      <w:r w:rsidRPr="00F13A71">
        <w:rPr>
          <w:rFonts w:ascii="Verdana" w:hAnsi="Verdana"/>
          <w:sz w:val="20"/>
          <w:szCs w:val="20"/>
        </w:rPr>
        <w:t xml:space="preserve">. </w:t>
      </w:r>
    </w:p>
    <w:p w14:paraId="31726A0F" w14:textId="77777777" w:rsidR="00C1094C" w:rsidRPr="00F13A71" w:rsidRDefault="000C2937" w:rsidP="00FB3EED">
      <w:pPr>
        <w:pStyle w:val="Odsekzoznamu"/>
        <w:ind w:left="426"/>
        <w:jc w:val="both"/>
        <w:rPr>
          <w:rFonts w:ascii="Verdana" w:hAnsi="Verdana"/>
          <w:sz w:val="20"/>
          <w:szCs w:val="20"/>
        </w:rPr>
      </w:pPr>
      <w:r w:rsidRPr="00F13A71">
        <w:rPr>
          <w:rFonts w:ascii="Verdana" w:hAnsi="Verdana"/>
          <w:sz w:val="20"/>
          <w:szCs w:val="20"/>
        </w:rPr>
        <w:t xml:space="preserve">Poskytnutie osobných údajov </w:t>
      </w:r>
      <w:r w:rsidR="00667FE3" w:rsidRPr="00F13A71">
        <w:rPr>
          <w:rFonts w:ascii="Verdana" w:hAnsi="Verdana"/>
          <w:sz w:val="20"/>
          <w:szCs w:val="20"/>
        </w:rPr>
        <w:t xml:space="preserve">spracúvaných podľa zákonníka práce a osobitných zákonov </w:t>
      </w:r>
      <w:r w:rsidRPr="00F13A71">
        <w:rPr>
          <w:rFonts w:ascii="Verdana" w:hAnsi="Verdana"/>
          <w:sz w:val="20"/>
          <w:szCs w:val="20"/>
        </w:rPr>
        <w:t xml:space="preserve">je zákonnou požiadavkou /zmluvnou požiadavkou, resp. požiadavkou ktorá je potrebná na uzavretie zmluvy. Dotknutá osoba má povinnosť poskytnúť osobné údaje, v prípade ich neposkytnutia prevádzkovateľ dotknutej osobe nezabezpečí </w:t>
      </w:r>
      <w:r w:rsidR="008B4652" w:rsidRPr="00F13A71">
        <w:rPr>
          <w:rFonts w:ascii="Verdana" w:hAnsi="Verdana"/>
          <w:sz w:val="20"/>
          <w:szCs w:val="20"/>
        </w:rPr>
        <w:t>uzatvorenie, či plnenie zmluvy</w:t>
      </w:r>
      <w:r w:rsidRPr="00F13A71">
        <w:rPr>
          <w:rFonts w:ascii="Verdana" w:hAnsi="Verdana"/>
          <w:sz w:val="20"/>
          <w:szCs w:val="20"/>
        </w:rPr>
        <w:t xml:space="preserve">. </w:t>
      </w:r>
    </w:p>
    <w:p w14:paraId="0D5B7C59" w14:textId="77777777" w:rsidR="00F4389F" w:rsidRPr="00F13A71" w:rsidRDefault="00F4389F" w:rsidP="00FB3EED">
      <w:pPr>
        <w:pStyle w:val="Odsekzoznamu"/>
        <w:ind w:left="426"/>
        <w:jc w:val="both"/>
        <w:rPr>
          <w:rFonts w:ascii="Verdana" w:hAnsi="Verdana"/>
          <w:sz w:val="20"/>
          <w:szCs w:val="20"/>
        </w:rPr>
      </w:pPr>
    </w:p>
    <w:p w14:paraId="09BE0CF8" w14:textId="77777777" w:rsidR="00F4389F" w:rsidRPr="00F13A71" w:rsidRDefault="00F4389F" w:rsidP="00FB3EED">
      <w:pPr>
        <w:pStyle w:val="Odsekzoznamu"/>
        <w:ind w:left="426"/>
        <w:jc w:val="both"/>
        <w:rPr>
          <w:rFonts w:ascii="Verdana" w:hAnsi="Verdana"/>
          <w:b/>
          <w:sz w:val="20"/>
          <w:szCs w:val="20"/>
        </w:rPr>
      </w:pPr>
    </w:p>
    <w:p w14:paraId="5B044721" w14:textId="77777777" w:rsidR="00BF56C7" w:rsidRPr="00F13A71" w:rsidRDefault="00BF56C7" w:rsidP="00FB3EED">
      <w:pPr>
        <w:ind w:left="426"/>
        <w:jc w:val="both"/>
        <w:rPr>
          <w:rFonts w:ascii="Verdana" w:hAnsi="Verdana"/>
          <w:sz w:val="20"/>
          <w:szCs w:val="20"/>
        </w:rPr>
      </w:pPr>
    </w:p>
    <w:p w14:paraId="4E29B04D" w14:textId="77777777" w:rsidR="00640FE7" w:rsidRPr="00F13A71" w:rsidRDefault="00640FE7" w:rsidP="00FB3EED">
      <w:pPr>
        <w:jc w:val="both"/>
        <w:rPr>
          <w:rFonts w:ascii="Verdana" w:hAnsi="Verdana"/>
          <w:sz w:val="20"/>
          <w:szCs w:val="20"/>
        </w:rPr>
      </w:pPr>
    </w:p>
    <w:sectPr w:rsidR="00640FE7" w:rsidRPr="00F13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95796"/>
    <w:multiLevelType w:val="hybridMultilevel"/>
    <w:tmpl w:val="8F40F024"/>
    <w:lvl w:ilvl="0" w:tplc="B0A8920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3B46FA"/>
    <w:multiLevelType w:val="hybridMultilevel"/>
    <w:tmpl w:val="ECA05B9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E16EA"/>
    <w:multiLevelType w:val="hybridMultilevel"/>
    <w:tmpl w:val="1DAA79BE"/>
    <w:lvl w:ilvl="0" w:tplc="DAB298D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F0601FC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82C55"/>
    <w:multiLevelType w:val="hybridMultilevel"/>
    <w:tmpl w:val="FCB8C1F0"/>
    <w:lvl w:ilvl="0" w:tplc="41CED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01F62"/>
    <w:multiLevelType w:val="hybridMultilevel"/>
    <w:tmpl w:val="5A76DD7C"/>
    <w:lvl w:ilvl="0" w:tplc="DAB298D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A78B3"/>
    <w:multiLevelType w:val="hybridMultilevel"/>
    <w:tmpl w:val="B93EED5A"/>
    <w:lvl w:ilvl="0" w:tplc="041B0019">
      <w:start w:val="1"/>
      <w:numFmt w:val="lowerLetter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42C4917"/>
    <w:multiLevelType w:val="hybridMultilevel"/>
    <w:tmpl w:val="6386849E"/>
    <w:lvl w:ilvl="0" w:tplc="DAB298D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3755C"/>
    <w:multiLevelType w:val="hybridMultilevel"/>
    <w:tmpl w:val="5BD43D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76DA6"/>
    <w:multiLevelType w:val="hybridMultilevel"/>
    <w:tmpl w:val="A97CADA8"/>
    <w:lvl w:ilvl="0" w:tplc="D4044C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120BA"/>
    <w:multiLevelType w:val="hybridMultilevel"/>
    <w:tmpl w:val="CE2850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56948"/>
    <w:multiLevelType w:val="hybridMultilevel"/>
    <w:tmpl w:val="46FC9254"/>
    <w:lvl w:ilvl="0" w:tplc="AF12BFB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C859C3"/>
    <w:multiLevelType w:val="hybridMultilevel"/>
    <w:tmpl w:val="D08C2BE2"/>
    <w:lvl w:ilvl="0" w:tplc="DAB298D6">
      <w:start w:val="1"/>
      <w:numFmt w:val="bullet"/>
      <w:lvlText w:val="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D70165B"/>
    <w:multiLevelType w:val="hybridMultilevel"/>
    <w:tmpl w:val="AAD2A94A"/>
    <w:lvl w:ilvl="0" w:tplc="DAB298D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772218"/>
    <w:multiLevelType w:val="hybridMultilevel"/>
    <w:tmpl w:val="B4D86D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F4AE0"/>
    <w:multiLevelType w:val="hybridMultilevel"/>
    <w:tmpl w:val="0CA46902"/>
    <w:lvl w:ilvl="0" w:tplc="5D2002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4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2"/>
  </w:num>
  <w:num w:numId="10">
    <w:abstractNumId w:val="12"/>
  </w:num>
  <w:num w:numId="11">
    <w:abstractNumId w:val="3"/>
  </w:num>
  <w:num w:numId="12">
    <w:abstractNumId w:val="13"/>
  </w:num>
  <w:num w:numId="13">
    <w:abstractNumId w:val="5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B9"/>
    <w:rsid w:val="00002BBB"/>
    <w:rsid w:val="00002CB2"/>
    <w:rsid w:val="00034B99"/>
    <w:rsid w:val="00036562"/>
    <w:rsid w:val="00042A95"/>
    <w:rsid w:val="00052C05"/>
    <w:rsid w:val="0007718E"/>
    <w:rsid w:val="00091247"/>
    <w:rsid w:val="000B1147"/>
    <w:rsid w:val="000C2937"/>
    <w:rsid w:val="000D0716"/>
    <w:rsid w:val="000F0C0F"/>
    <w:rsid w:val="00104D39"/>
    <w:rsid w:val="00156FB9"/>
    <w:rsid w:val="001663C9"/>
    <w:rsid w:val="00182FEF"/>
    <w:rsid w:val="0019138B"/>
    <w:rsid w:val="001A4A1B"/>
    <w:rsid w:val="001A4ABC"/>
    <w:rsid w:val="001B032B"/>
    <w:rsid w:val="001B28BA"/>
    <w:rsid w:val="00245A8F"/>
    <w:rsid w:val="00251E6F"/>
    <w:rsid w:val="00252764"/>
    <w:rsid w:val="00281283"/>
    <w:rsid w:val="002A05C9"/>
    <w:rsid w:val="002A54E0"/>
    <w:rsid w:val="0032116C"/>
    <w:rsid w:val="003823B6"/>
    <w:rsid w:val="003923B1"/>
    <w:rsid w:val="003A7417"/>
    <w:rsid w:val="003B1751"/>
    <w:rsid w:val="003B744F"/>
    <w:rsid w:val="003F3FB2"/>
    <w:rsid w:val="004076CE"/>
    <w:rsid w:val="00412EE7"/>
    <w:rsid w:val="00424046"/>
    <w:rsid w:val="00464310"/>
    <w:rsid w:val="00483AEF"/>
    <w:rsid w:val="004A175B"/>
    <w:rsid w:val="004D113F"/>
    <w:rsid w:val="004E31C8"/>
    <w:rsid w:val="004E5053"/>
    <w:rsid w:val="004E6934"/>
    <w:rsid w:val="0050128F"/>
    <w:rsid w:val="00523A9A"/>
    <w:rsid w:val="0054352B"/>
    <w:rsid w:val="005465FD"/>
    <w:rsid w:val="00553872"/>
    <w:rsid w:val="00554766"/>
    <w:rsid w:val="005A32D6"/>
    <w:rsid w:val="005B6354"/>
    <w:rsid w:val="005D200D"/>
    <w:rsid w:val="005D25E0"/>
    <w:rsid w:val="005F77F4"/>
    <w:rsid w:val="00604326"/>
    <w:rsid w:val="0061680A"/>
    <w:rsid w:val="00621C69"/>
    <w:rsid w:val="00640FE7"/>
    <w:rsid w:val="00652563"/>
    <w:rsid w:val="00662D2E"/>
    <w:rsid w:val="00667FE3"/>
    <w:rsid w:val="0067007E"/>
    <w:rsid w:val="00682AC5"/>
    <w:rsid w:val="00684198"/>
    <w:rsid w:val="006A21F7"/>
    <w:rsid w:val="006C1612"/>
    <w:rsid w:val="006F4B1D"/>
    <w:rsid w:val="007038CE"/>
    <w:rsid w:val="0072151C"/>
    <w:rsid w:val="00741AB2"/>
    <w:rsid w:val="00745E60"/>
    <w:rsid w:val="00747E1E"/>
    <w:rsid w:val="00762D73"/>
    <w:rsid w:val="00791E54"/>
    <w:rsid w:val="00795883"/>
    <w:rsid w:val="007C391A"/>
    <w:rsid w:val="007E124F"/>
    <w:rsid w:val="007E2EFC"/>
    <w:rsid w:val="007F13D6"/>
    <w:rsid w:val="0080082C"/>
    <w:rsid w:val="0082556E"/>
    <w:rsid w:val="00896947"/>
    <w:rsid w:val="008A2173"/>
    <w:rsid w:val="008B4652"/>
    <w:rsid w:val="008C53CC"/>
    <w:rsid w:val="008C69C4"/>
    <w:rsid w:val="008D7373"/>
    <w:rsid w:val="00924951"/>
    <w:rsid w:val="0094302D"/>
    <w:rsid w:val="0095212F"/>
    <w:rsid w:val="0097748A"/>
    <w:rsid w:val="009B43E1"/>
    <w:rsid w:val="009D571C"/>
    <w:rsid w:val="00A115C8"/>
    <w:rsid w:val="00A33020"/>
    <w:rsid w:val="00A44CBB"/>
    <w:rsid w:val="00A57442"/>
    <w:rsid w:val="00A71FC6"/>
    <w:rsid w:val="00A81531"/>
    <w:rsid w:val="00A83026"/>
    <w:rsid w:val="00A97837"/>
    <w:rsid w:val="00AA4BD2"/>
    <w:rsid w:val="00AB1EB6"/>
    <w:rsid w:val="00AD156D"/>
    <w:rsid w:val="00AD4293"/>
    <w:rsid w:val="00B3480E"/>
    <w:rsid w:val="00B463F5"/>
    <w:rsid w:val="00B65C49"/>
    <w:rsid w:val="00B72F1C"/>
    <w:rsid w:val="00BA3068"/>
    <w:rsid w:val="00BB24FA"/>
    <w:rsid w:val="00BD4CF9"/>
    <w:rsid w:val="00BE45FF"/>
    <w:rsid w:val="00BF56C7"/>
    <w:rsid w:val="00C1094C"/>
    <w:rsid w:val="00C24290"/>
    <w:rsid w:val="00C4203E"/>
    <w:rsid w:val="00C47612"/>
    <w:rsid w:val="00C47B88"/>
    <w:rsid w:val="00C51927"/>
    <w:rsid w:val="00C737E5"/>
    <w:rsid w:val="00C92A61"/>
    <w:rsid w:val="00C92DD3"/>
    <w:rsid w:val="00C97433"/>
    <w:rsid w:val="00CB6582"/>
    <w:rsid w:val="00CE4B0D"/>
    <w:rsid w:val="00D03746"/>
    <w:rsid w:val="00D31B3D"/>
    <w:rsid w:val="00D4413A"/>
    <w:rsid w:val="00D5397B"/>
    <w:rsid w:val="00DA29E5"/>
    <w:rsid w:val="00DA348A"/>
    <w:rsid w:val="00DC1732"/>
    <w:rsid w:val="00E1003B"/>
    <w:rsid w:val="00E1124C"/>
    <w:rsid w:val="00EB0C6C"/>
    <w:rsid w:val="00EB5740"/>
    <w:rsid w:val="00F13A71"/>
    <w:rsid w:val="00F21CD1"/>
    <w:rsid w:val="00F37101"/>
    <w:rsid w:val="00F4389F"/>
    <w:rsid w:val="00F53C70"/>
    <w:rsid w:val="00F80DE4"/>
    <w:rsid w:val="00FA7C28"/>
    <w:rsid w:val="00FB3EED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72028"/>
  <w15:chartTrackingRefBased/>
  <w15:docId w15:val="{E959E314-3E11-41E9-A653-4AC62750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rsid w:val="00B65C49"/>
    <w:pPr>
      <w:keepNext/>
      <w:widowControl w:val="0"/>
      <w:overflowPunct w:val="0"/>
      <w:autoSpaceDE w:val="0"/>
      <w:autoSpaceDN w:val="0"/>
      <w:adjustRightInd w:val="0"/>
      <w:spacing w:before="180" w:after="0" w:line="240" w:lineRule="auto"/>
      <w:ind w:firstLine="425"/>
      <w:jc w:val="center"/>
      <w:outlineLvl w:val="0"/>
    </w:pPr>
    <w:rPr>
      <w:rFonts w:ascii="Lucida Sans Unicode" w:eastAsia="Times New Roman" w:hAnsi="Lucida Sans Unicode" w:cs="Lucida Sans Unicode"/>
      <w:b/>
      <w:bCs/>
      <w:caps/>
      <w:color w:val="FF0000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365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2556E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B65C49"/>
    <w:rPr>
      <w:rFonts w:ascii="Lucida Sans Unicode" w:eastAsia="Times New Roman" w:hAnsi="Lucida Sans Unicode" w:cs="Lucida Sans Unicode"/>
      <w:b/>
      <w:bCs/>
      <w:caps/>
      <w:color w:val="FF000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AB1EB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B1EB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B1EB6"/>
    <w:rPr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3656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Mriekatabuky">
    <w:name w:val="Table Grid"/>
    <w:basedOn w:val="Normlnatabuka"/>
    <w:uiPriority w:val="39"/>
    <w:rsid w:val="00036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Pilková</dc:creator>
  <cp:keywords/>
  <dc:description/>
  <cp:lastModifiedBy>user</cp:lastModifiedBy>
  <cp:revision>24</cp:revision>
  <dcterms:created xsi:type="dcterms:W3CDTF">2018-03-07T13:34:00Z</dcterms:created>
  <dcterms:modified xsi:type="dcterms:W3CDTF">2021-11-08T12:02:00Z</dcterms:modified>
</cp:coreProperties>
</file>